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7" w:rsidRPr="00D02299" w:rsidRDefault="002C431B">
      <w:pPr>
        <w:rPr>
          <w:rFonts w:asciiTheme="minorHAnsi" w:hAnsiTheme="minorHAnsi" w:cs="Arial"/>
          <w:sz w:val="20"/>
          <w:szCs w:val="20"/>
        </w:rPr>
      </w:pPr>
      <w:r w:rsidRPr="00D02299">
        <w:rPr>
          <w:rFonts w:asciiTheme="minorHAnsi" w:hAnsiTheme="minorHAnsi"/>
          <w:noProof/>
          <w:color w:val="4F81BD"/>
          <w:sz w:val="20"/>
          <w:szCs w:val="20"/>
        </w:rPr>
        <w:drawing>
          <wp:inline distT="0" distB="0" distL="0" distR="0">
            <wp:extent cx="1567543" cy="1056876"/>
            <wp:effectExtent l="0" t="0" r="0" b="0"/>
            <wp:docPr id="1" name="Εικόνα 1" descr="LOGO DIMOU teleft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MOU telefta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10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2033"/>
        <w:gridCol w:w="3827"/>
      </w:tblGrid>
      <w:tr w:rsidR="00A27FF6" w:rsidRPr="00D02299" w:rsidTr="00D02299">
        <w:trPr>
          <w:cantSplit/>
          <w:trHeight w:val="2455"/>
        </w:trPr>
        <w:tc>
          <w:tcPr>
            <w:tcW w:w="3780" w:type="dxa"/>
          </w:tcPr>
          <w:p w:rsidR="004B7714" w:rsidRPr="00D02299" w:rsidRDefault="004B7714" w:rsidP="004B77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ΕΛΛΗΝΙΚΗ ΔΗΜΟΚΡΑΤΙΑ</w:t>
            </w:r>
          </w:p>
          <w:p w:rsidR="004B7714" w:rsidRPr="00D02299" w:rsidRDefault="004B7714" w:rsidP="004B77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ΔΗΜΟΣ  ΠΑΠΑΓΟΥ-ΧΟΛΑΡΓΟΥ</w:t>
            </w:r>
          </w:p>
          <w:p w:rsidR="004B7714" w:rsidRPr="00D02299" w:rsidRDefault="009C4FBB" w:rsidP="004B77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Δ/ΝΣΗ </w:t>
            </w:r>
            <w:r w:rsidR="004B7714" w:rsidRPr="00D02299">
              <w:rPr>
                <w:rFonts w:asciiTheme="minorHAnsi" w:hAnsiTheme="minorHAnsi" w:cs="Arial"/>
                <w:b/>
                <w:sz w:val="20"/>
                <w:szCs w:val="20"/>
              </w:rPr>
              <w:t>ΤΕΧΝΙΚ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ΩΝ</w:t>
            </w:r>
            <w:r w:rsidR="004B7714"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ΥΠΗΡΕΣΙ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ΩΝ</w:t>
            </w:r>
          </w:p>
          <w:p w:rsidR="004B7714" w:rsidRPr="00D02299" w:rsidRDefault="004B7714" w:rsidP="004B77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B7714" w:rsidRPr="00D02299" w:rsidRDefault="004B7714" w:rsidP="004B77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Ταχ</w:t>
            </w:r>
            <w:proofErr w:type="spellEnd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. Διεύθυνση ΑΝΑΣΤ</w:t>
            </w:r>
            <w:r w:rsidR="003A5D2D" w:rsidRPr="00D02299">
              <w:rPr>
                <w:rFonts w:asciiTheme="minorHAnsi" w:hAnsiTheme="minorHAnsi" w:cs="Arial"/>
                <w:b/>
                <w:sz w:val="20"/>
                <w:szCs w:val="20"/>
              </w:rPr>
              <w:t>Α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ΣΕΩΣ 90</w:t>
            </w:r>
          </w:p>
          <w:p w:rsidR="00A27FF6" w:rsidRPr="00D02299" w:rsidRDefault="004B7714" w:rsidP="004B77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Ταχ</w:t>
            </w:r>
            <w:proofErr w:type="spellEnd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. Κώδικας    156 69 ΠΑΠΑΓΟΥ</w:t>
            </w:r>
          </w:p>
        </w:tc>
        <w:tc>
          <w:tcPr>
            <w:tcW w:w="2033" w:type="dxa"/>
          </w:tcPr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ΕΡΓΟ:</w:t>
            </w: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240CC" w:rsidRPr="00D02299" w:rsidRDefault="00C240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ΧΡΗΜΑΤΟΔΟΤΗΣΗ:</w:t>
            </w:r>
          </w:p>
        </w:tc>
        <w:tc>
          <w:tcPr>
            <w:tcW w:w="3827" w:type="dxa"/>
          </w:tcPr>
          <w:p w:rsidR="00D02299" w:rsidRPr="00D02299" w:rsidRDefault="00DE536F" w:rsidP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D02299" w:rsidRPr="00D02299">
              <w:rPr>
                <w:rFonts w:asciiTheme="minorHAnsi" w:hAnsiTheme="minorHAnsi" w:cs="Arial"/>
                <w:b/>
                <w:sz w:val="20"/>
                <w:szCs w:val="20"/>
              </w:rPr>
              <w:t>ΤΟΠΟΓΡΑΦΙΚΗ ΑΠΟΤΥΠΩΣΗ ΠΕΡΙΟΧΩΝ ΓΙΑ ΤΟ ΣΧΕΔΙΑΣΜΟ ΚΑΙ ΔΙΑΜΟΡΦΩΣΗ ΚΥΚΛΟΦΟΡΙΑΚΩΝ ΚΟΜΒΩΝ</w:t>
            </w:r>
          </w:p>
          <w:p w:rsidR="00DE536F" w:rsidRPr="00D02299" w:rsidRDefault="00D02299" w:rsidP="00D022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ΓΙΑ ΤΙΣ ΑΝΑΓΚΕΣ ΤΗΣ ΜΕΛΕΤΗΣ ΒΙΩΣΙΜΗΣ ΚΙΝΗΤΙΚΟΤΗΤΑΣ</w:t>
            </w:r>
            <w:r w:rsidR="00DE536F" w:rsidRPr="00D02299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  <w:p w:rsidR="005F4093" w:rsidRPr="00D02299" w:rsidRDefault="005F4093" w:rsidP="005F40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D535D" w:rsidRDefault="00DC5DD1" w:rsidP="003D535D">
            <w:pPr>
              <w:rPr>
                <w:rFonts w:asciiTheme="minorHAnsi" w:eastAsia="Cambria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ΙΔΙΟΥΣ ΠΟΡΟΥΣ</w:t>
            </w:r>
            <w:r w:rsidR="003D535D" w:rsidRPr="00D02299">
              <w:rPr>
                <w:rFonts w:asciiTheme="minorHAnsi" w:eastAsia="Cambria" w:hAnsiTheme="minorHAnsi" w:cs="Arial"/>
                <w:b/>
                <w:sz w:val="20"/>
                <w:szCs w:val="20"/>
              </w:rPr>
              <w:t xml:space="preserve"> </w:t>
            </w:r>
          </w:p>
          <w:p w:rsidR="003D535D" w:rsidRPr="00D02299" w:rsidRDefault="003D535D" w:rsidP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eastAsia="Cambria" w:hAnsiTheme="minorHAnsi" w:cs="Arial"/>
                <w:b/>
                <w:sz w:val="20"/>
                <w:szCs w:val="20"/>
              </w:rPr>
              <w:t xml:space="preserve">Κ.Α. </w:t>
            </w:r>
            <w:r w:rsidRPr="003D535D">
              <w:rPr>
                <w:rFonts w:asciiTheme="minorHAnsi" w:eastAsia="Cambria" w:hAnsiTheme="minorHAnsi" w:cs="Arial"/>
                <w:b/>
                <w:sz w:val="20"/>
                <w:szCs w:val="20"/>
              </w:rPr>
              <w:t>30.7425.0018</w:t>
            </w:r>
          </w:p>
          <w:p w:rsidR="003D535D" w:rsidRPr="00D02299" w:rsidRDefault="003D535D" w:rsidP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B7714" w:rsidRDefault="004B7714" w:rsidP="00A572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D535D" w:rsidRPr="00D02299" w:rsidRDefault="003D535D" w:rsidP="00A572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27FF6" w:rsidRPr="00D02299" w:rsidTr="00D02299">
        <w:trPr>
          <w:cantSplit/>
          <w:trHeight w:val="238"/>
        </w:trPr>
        <w:tc>
          <w:tcPr>
            <w:tcW w:w="3780" w:type="dxa"/>
          </w:tcPr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A27FF6" w:rsidRPr="00D02299" w:rsidRDefault="00EF229C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ΠΡΟΕΚΤΙΜΩΜΕΝΗ ΑΜΟΙΒΗ:</w:t>
            </w:r>
          </w:p>
        </w:tc>
        <w:tc>
          <w:tcPr>
            <w:tcW w:w="3827" w:type="dxa"/>
          </w:tcPr>
          <w:p w:rsidR="00A27FF6" w:rsidRPr="00D02299" w:rsidRDefault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13.391,97</w:t>
            </w:r>
            <w:r w:rsidR="005622A7" w:rsidRPr="00D02299">
              <w:rPr>
                <w:rFonts w:asciiTheme="minorHAnsi" w:hAnsiTheme="minorHAnsi" w:cs="Arial"/>
                <w:b/>
                <w:sz w:val="20"/>
                <w:szCs w:val="20"/>
              </w:rPr>
              <w:t>€</w:t>
            </w:r>
            <w:r w:rsidR="00DE536F"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+ Φ.Π.Α. </w:t>
            </w:r>
            <w:r w:rsidR="004B7714" w:rsidRPr="00D02299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F824A7" w:rsidRPr="00D02299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DE536F"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% </w:t>
            </w:r>
            <w:r w:rsidR="00D9422B" w:rsidRPr="00D02299">
              <w:rPr>
                <w:rFonts w:asciiTheme="minorHAnsi" w:hAnsiTheme="minorHAnsi" w:cs="Arial"/>
                <w:b/>
                <w:sz w:val="20"/>
                <w:szCs w:val="20"/>
              </w:rPr>
              <w:t>14.386,30€ =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16.606,04</w:t>
            </w:r>
            <w:r w:rsidR="00DE536F"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€  </w:t>
            </w:r>
          </w:p>
          <w:p w:rsidR="00A27FF6" w:rsidRPr="00D02299" w:rsidRDefault="00A27F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rPr>
          <w:rFonts w:asciiTheme="minorHAnsi" w:hAnsiTheme="minorHAnsi" w:cs="Arial"/>
          <w:sz w:val="20"/>
          <w:szCs w:val="20"/>
        </w:rPr>
      </w:pPr>
    </w:p>
    <w:p w:rsidR="00A27FF6" w:rsidRPr="00D02299" w:rsidRDefault="00A27FF6">
      <w:pPr>
        <w:pStyle w:val="1"/>
        <w:ind w:right="-514"/>
        <w:rPr>
          <w:rFonts w:asciiTheme="minorHAnsi" w:hAnsiTheme="minorHAnsi"/>
          <w:b/>
          <w:sz w:val="20"/>
          <w:szCs w:val="20"/>
        </w:rPr>
      </w:pPr>
      <w:r w:rsidRPr="00D02299">
        <w:rPr>
          <w:rFonts w:asciiTheme="minorHAnsi" w:hAnsiTheme="minorHAnsi"/>
          <w:b/>
          <w:sz w:val="20"/>
          <w:szCs w:val="20"/>
        </w:rPr>
        <w:t>ΕΝΤΥΠΟ ΟΙΚΟΝΟΜΙΚΗΣ ΠΡΟΣΦΟΡΑΣ</w:t>
      </w:r>
      <w:r w:rsidR="00E34DBB" w:rsidRPr="00D02299">
        <w:rPr>
          <w:rFonts w:asciiTheme="minorHAnsi" w:hAnsiTheme="minorHAnsi"/>
          <w:b/>
          <w:sz w:val="20"/>
          <w:szCs w:val="20"/>
        </w:rPr>
        <w:t xml:space="preserve"> ΣΥΝΟΠΤΙΚΟΥ ΔΙΑΓΩΝΙΣΜΟΥ</w:t>
      </w:r>
    </w:p>
    <w:p w:rsidR="003B5A26" w:rsidRPr="00D02299" w:rsidRDefault="003B5A26" w:rsidP="003B5A26">
      <w:pPr>
        <w:rPr>
          <w:rFonts w:asciiTheme="minorHAnsi" w:hAnsiTheme="minorHAnsi" w:cs="Arial"/>
          <w:sz w:val="20"/>
          <w:szCs w:val="20"/>
        </w:rPr>
      </w:pPr>
    </w:p>
    <w:p w:rsidR="00E34DBB" w:rsidRPr="00D02299" w:rsidRDefault="00E34DBB" w:rsidP="00E34DBB">
      <w:pPr>
        <w:jc w:val="center"/>
        <w:rPr>
          <w:rFonts w:asciiTheme="minorHAnsi" w:hAnsiTheme="minorHAnsi"/>
          <w:sz w:val="20"/>
          <w:szCs w:val="20"/>
        </w:rPr>
      </w:pPr>
      <w:r w:rsidRPr="00D02299">
        <w:rPr>
          <w:rFonts w:asciiTheme="minorHAnsi" w:hAnsiTheme="minorHAnsi"/>
          <w:sz w:val="20"/>
          <w:szCs w:val="20"/>
        </w:rPr>
        <w:t>(κατά την παρ. 3 του άρθρου 95 του Ν. 4412/2016)</w:t>
      </w:r>
    </w:p>
    <w:p w:rsidR="00E34DBB" w:rsidRPr="00D02299" w:rsidRDefault="00E34DBB" w:rsidP="003A5D2D">
      <w:pPr>
        <w:pStyle w:val="30"/>
        <w:ind w:right="-694"/>
        <w:rPr>
          <w:rFonts w:asciiTheme="minorHAnsi" w:hAnsiTheme="minorHAnsi" w:cs="Arial"/>
          <w:sz w:val="20"/>
          <w:szCs w:val="20"/>
        </w:rPr>
      </w:pPr>
    </w:p>
    <w:p w:rsidR="00E658EC" w:rsidRPr="00D02299" w:rsidRDefault="00E658EC">
      <w:pPr>
        <w:pStyle w:val="30"/>
        <w:ind w:right="-694"/>
        <w:rPr>
          <w:rFonts w:asciiTheme="minorHAnsi" w:hAnsiTheme="minorHAnsi" w:cs="Arial"/>
          <w:sz w:val="20"/>
          <w:szCs w:val="20"/>
        </w:rPr>
      </w:pPr>
    </w:p>
    <w:p w:rsidR="00A27FF6" w:rsidRPr="00D02299" w:rsidRDefault="005E7E81" w:rsidP="003A5D2D">
      <w:pPr>
        <w:pStyle w:val="30"/>
        <w:ind w:right="-694"/>
        <w:jc w:val="left"/>
        <w:rPr>
          <w:rFonts w:asciiTheme="minorHAnsi" w:hAnsiTheme="minorHAnsi" w:cs="Arial"/>
          <w:sz w:val="20"/>
          <w:szCs w:val="20"/>
        </w:rPr>
      </w:pPr>
      <w:r w:rsidRPr="00D02299">
        <w:rPr>
          <w:rFonts w:asciiTheme="minorHAnsi" w:hAnsiTheme="minorHAnsi" w:cs="Arial"/>
          <w:sz w:val="20"/>
          <w:szCs w:val="20"/>
        </w:rPr>
        <w:t xml:space="preserve">                 </w:t>
      </w: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pStyle w:val="5"/>
        <w:rPr>
          <w:rFonts w:asciiTheme="minorHAnsi" w:hAnsiTheme="minorHAnsi"/>
          <w:szCs w:val="20"/>
        </w:rPr>
      </w:pPr>
    </w:p>
    <w:p w:rsidR="00965C5F" w:rsidRPr="00D02299" w:rsidRDefault="00965C5F">
      <w:pPr>
        <w:rPr>
          <w:rFonts w:asciiTheme="minorHAnsi" w:hAnsiTheme="minorHAnsi" w:cs="Arial"/>
          <w:b/>
          <w:bCs/>
          <w:sz w:val="20"/>
          <w:szCs w:val="20"/>
        </w:rPr>
      </w:pPr>
      <w:r w:rsidRPr="00D02299">
        <w:rPr>
          <w:rFonts w:asciiTheme="minorHAnsi" w:hAnsiTheme="minorHAnsi"/>
          <w:sz w:val="20"/>
          <w:szCs w:val="20"/>
        </w:rPr>
        <w:br w:type="page"/>
      </w:r>
    </w:p>
    <w:p w:rsidR="002C431B" w:rsidRPr="00D02299" w:rsidRDefault="00293A34" w:rsidP="002C431B">
      <w:pPr>
        <w:rPr>
          <w:rFonts w:asciiTheme="minorHAnsi" w:hAnsiTheme="minorHAnsi"/>
          <w:sz w:val="20"/>
          <w:szCs w:val="20"/>
        </w:rPr>
      </w:pPr>
      <w:r w:rsidRPr="00D02299">
        <w:rPr>
          <w:rFonts w:asciiTheme="minorHAnsi" w:hAnsiTheme="minorHAnsi"/>
          <w:noProof/>
          <w:color w:val="4F81BD"/>
          <w:sz w:val="20"/>
          <w:szCs w:val="20"/>
        </w:rPr>
        <w:lastRenderedPageBreak/>
        <w:drawing>
          <wp:inline distT="0" distB="0" distL="0" distR="0">
            <wp:extent cx="1567543" cy="1056876"/>
            <wp:effectExtent l="0" t="0" r="0" b="0"/>
            <wp:docPr id="4" name="Εικόνα 4" descr="LOGO DIMOU teleft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MOU telefta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10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38" w:type="dxa"/>
        <w:tblInd w:w="-59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78"/>
        <w:gridCol w:w="2159"/>
        <w:gridCol w:w="3801"/>
      </w:tblGrid>
      <w:tr w:rsidR="00E00453" w:rsidRPr="00D02299" w:rsidTr="003D535D">
        <w:trPr>
          <w:cantSplit/>
          <w:trHeight w:val="2455"/>
        </w:trPr>
        <w:tc>
          <w:tcPr>
            <w:tcW w:w="3778" w:type="dxa"/>
          </w:tcPr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ΕΛΛΗΝΙΚΗ ΔΗΜΟΚΡΑΤΙΑ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ΔΗΜΟΣ  ΠΑΠΑΓΟΥ-ΧΟΛΑΡΓΟΥ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Δ/ΝΣΗ ΤΕΧΝΙΚΩΝ ΥΠΗΡΕΣΙΩΝ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Ταχ</w:t>
            </w:r>
            <w:proofErr w:type="spellEnd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. Διεύθυνση ΑΝΑΣΤΑΣΕΩΣ 90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Ταχ</w:t>
            </w:r>
            <w:proofErr w:type="spellEnd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. Κώδικας    156 69 ΠΑΠΑΓΟΥ</w:t>
            </w:r>
          </w:p>
        </w:tc>
        <w:tc>
          <w:tcPr>
            <w:tcW w:w="2159" w:type="dxa"/>
          </w:tcPr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ΕΡΓΟ: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ΧΡΗΜΑΤΟΔΟΤΗΣΗ:</w:t>
            </w:r>
          </w:p>
        </w:tc>
        <w:tc>
          <w:tcPr>
            <w:tcW w:w="3801" w:type="dxa"/>
          </w:tcPr>
          <w:p w:rsidR="003D535D" w:rsidRPr="00D02299" w:rsidRDefault="00E00453" w:rsidP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3D535D" w:rsidRPr="00D02299">
              <w:rPr>
                <w:rFonts w:asciiTheme="minorHAnsi" w:hAnsiTheme="minorHAnsi" w:cs="Arial"/>
                <w:b/>
                <w:sz w:val="20"/>
                <w:szCs w:val="20"/>
              </w:rPr>
              <w:t>ΤΟΠΟΓΡΑΦΙΚΗ ΑΠΟΤΥΠΩΣΗ ΠΕΡΙΟΧΩΝ ΓΙΑ ΤΟ ΣΧΕΔΙΑΣΜΟ ΚΑΙ ΔΙΑΜΟΡΦΩΣΗ ΚΥΚΛΟΦΟΡΙΑΚΩΝ ΚΟΜΒΩΝ</w:t>
            </w:r>
          </w:p>
          <w:p w:rsidR="00E00453" w:rsidRPr="00D02299" w:rsidRDefault="003D535D" w:rsidP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ΓΙΑ ΤΙΣ ΑΝΑΓΚΕΣ ΤΗΣ ΜΕΛΕΤΗΣ ΒΙΩΣΙΜΗΣ ΚΙΝΗΤΙΚΟΤΗΤΑΣ</w:t>
            </w:r>
            <w:r w:rsidR="00E00453" w:rsidRPr="00D02299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  <w:p w:rsidR="00E00453" w:rsidRPr="00D02299" w:rsidRDefault="00E0045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eastAsia="Cambria" w:hAnsiTheme="minorHAnsi" w:cs="Arial"/>
                <w:b/>
                <w:sz w:val="20"/>
                <w:szCs w:val="20"/>
              </w:rPr>
              <w:t xml:space="preserve">Κ.Α. </w:t>
            </w:r>
            <w:r w:rsidR="003D535D" w:rsidRPr="003D535D">
              <w:rPr>
                <w:rFonts w:asciiTheme="minorHAnsi" w:eastAsia="Cambria" w:hAnsiTheme="minorHAnsi" w:cs="Arial"/>
                <w:b/>
                <w:sz w:val="20"/>
                <w:szCs w:val="20"/>
              </w:rPr>
              <w:t>30.7425.0018</w:t>
            </w:r>
          </w:p>
          <w:p w:rsidR="00FA6701" w:rsidRPr="00D02299" w:rsidRDefault="00FA670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ΙΔΙΟΥΣ ΠΟΡΟΥΣ</w:t>
            </w:r>
          </w:p>
        </w:tc>
      </w:tr>
      <w:tr w:rsidR="00E00453" w:rsidRPr="00D02299" w:rsidTr="003D535D">
        <w:trPr>
          <w:cantSplit/>
          <w:trHeight w:val="238"/>
        </w:trPr>
        <w:tc>
          <w:tcPr>
            <w:tcW w:w="3778" w:type="dxa"/>
          </w:tcPr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hideMark/>
          </w:tcPr>
          <w:p w:rsidR="000011B5" w:rsidRPr="00D02299" w:rsidRDefault="00E00453" w:rsidP="000011B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ΠΡΟ</w:t>
            </w:r>
            <w:r w:rsidR="000011B5" w:rsidRPr="00D02299">
              <w:rPr>
                <w:rFonts w:asciiTheme="minorHAnsi" w:hAnsiTheme="minorHAnsi" w:cs="Arial"/>
                <w:b/>
                <w:sz w:val="20"/>
                <w:szCs w:val="20"/>
              </w:rPr>
              <w:t>ΕΚΤΙΜΩΜΕΝΗ</w:t>
            </w:r>
          </w:p>
          <w:p w:rsidR="00E00453" w:rsidRPr="00D02299" w:rsidRDefault="000011B5" w:rsidP="000011B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ΑΜΟΙΒΗ  </w:t>
            </w:r>
            <w:r w:rsidR="00E00453" w:rsidRPr="00D0229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801" w:type="dxa"/>
          </w:tcPr>
          <w:p w:rsidR="003D535D" w:rsidRPr="00D02299" w:rsidRDefault="003D535D" w:rsidP="003D53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13.391,97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€ + Φ.Π.Α. 24% 14.386,30€ =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16.606,04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€  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:rsidR="00E00453" w:rsidRPr="00D02299" w:rsidRDefault="00E004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3E5EF7" w:rsidRPr="00D02299" w:rsidRDefault="00A27FF6" w:rsidP="002C431B">
      <w:pPr>
        <w:pStyle w:val="5"/>
        <w:rPr>
          <w:rFonts w:asciiTheme="minorHAnsi" w:hAnsiTheme="minorHAnsi"/>
          <w:szCs w:val="20"/>
        </w:rPr>
      </w:pPr>
      <w:r w:rsidRPr="00D02299">
        <w:rPr>
          <w:rFonts w:asciiTheme="minorHAnsi" w:hAnsiTheme="minorHAnsi"/>
          <w:szCs w:val="20"/>
        </w:rPr>
        <w:tab/>
      </w:r>
      <w:r w:rsidR="002C431B" w:rsidRPr="00D02299">
        <w:rPr>
          <w:rFonts w:asciiTheme="minorHAnsi" w:hAnsiTheme="minorHAnsi"/>
          <w:szCs w:val="20"/>
        </w:rPr>
        <w:t xml:space="preserve">       </w:t>
      </w:r>
      <w:r w:rsidR="003E5EF7" w:rsidRPr="00D02299">
        <w:rPr>
          <w:rFonts w:asciiTheme="minorHAnsi" w:hAnsiTheme="minorHAnsi"/>
          <w:szCs w:val="20"/>
        </w:rPr>
        <w:t xml:space="preserve">                            </w:t>
      </w:r>
    </w:p>
    <w:p w:rsidR="000011B5" w:rsidRPr="00D02299" w:rsidRDefault="003E5EF7" w:rsidP="002C431B">
      <w:pPr>
        <w:pStyle w:val="5"/>
        <w:rPr>
          <w:rFonts w:asciiTheme="minorHAnsi" w:hAnsiTheme="minorHAnsi"/>
          <w:b w:val="0"/>
          <w:szCs w:val="20"/>
          <w:lang w:eastAsia="en-US"/>
        </w:rPr>
      </w:pPr>
      <w:r w:rsidRPr="00D02299">
        <w:rPr>
          <w:rFonts w:asciiTheme="minorHAnsi" w:hAnsiTheme="minorHAnsi"/>
          <w:szCs w:val="20"/>
        </w:rPr>
        <w:t xml:space="preserve">                                  </w:t>
      </w:r>
      <w:r w:rsidR="002C431B" w:rsidRPr="00D02299">
        <w:rPr>
          <w:rFonts w:asciiTheme="minorHAnsi" w:hAnsiTheme="minorHAnsi"/>
          <w:szCs w:val="20"/>
        </w:rPr>
        <w:t xml:space="preserve">      </w:t>
      </w:r>
      <w:r w:rsidRPr="00D02299">
        <w:rPr>
          <w:rFonts w:asciiTheme="minorHAnsi" w:hAnsiTheme="minorHAnsi"/>
          <w:szCs w:val="20"/>
        </w:rPr>
        <w:t xml:space="preserve">  </w:t>
      </w:r>
      <w:r w:rsidR="002C431B" w:rsidRPr="00D02299">
        <w:rPr>
          <w:rFonts w:asciiTheme="minorHAnsi" w:hAnsiTheme="minorHAnsi"/>
          <w:szCs w:val="20"/>
        </w:rPr>
        <w:t xml:space="preserve">  </w:t>
      </w:r>
      <w:r w:rsidR="000011B5" w:rsidRPr="00D02299">
        <w:rPr>
          <w:rFonts w:asciiTheme="minorHAnsi" w:hAnsiTheme="minorHAnsi"/>
          <w:szCs w:val="20"/>
          <w:lang w:eastAsia="en-US"/>
        </w:rPr>
        <w:t>Έντυπο Οικονομικής Προσφοράς σε Ευρώ (€)</w:t>
      </w:r>
    </w:p>
    <w:p w:rsidR="001908E0" w:rsidRPr="00D02299" w:rsidRDefault="001908E0">
      <w:pPr>
        <w:ind w:left="3600" w:firstLine="720"/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page" w:horzAnchor="margin" w:tblpY="6939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8"/>
        <w:gridCol w:w="1843"/>
        <w:gridCol w:w="1701"/>
        <w:gridCol w:w="1701"/>
        <w:gridCol w:w="1843"/>
      </w:tblGrid>
      <w:tr w:rsidR="002C431B" w:rsidRPr="00D02299" w:rsidTr="003E5EF7">
        <w:tc>
          <w:tcPr>
            <w:tcW w:w="2018" w:type="dxa"/>
            <w:shd w:val="clear" w:color="auto" w:fill="D9D9D9"/>
            <w:vAlign w:val="center"/>
          </w:tcPr>
          <w:p w:rsidR="002C431B" w:rsidRPr="00D02299" w:rsidRDefault="002C431B" w:rsidP="003E5E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431B" w:rsidRPr="00D02299" w:rsidRDefault="002C431B" w:rsidP="003E5E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ΚΑΤΗΓΟΡΙΑ ΜΕΛΕΤΩΝ</w:t>
            </w:r>
          </w:p>
          <w:p w:rsidR="002C431B" w:rsidRPr="00D02299" w:rsidRDefault="002C431B" w:rsidP="003E5EF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C431B" w:rsidRPr="00D02299" w:rsidRDefault="002C431B" w:rsidP="003E5EF7">
            <w:pPr>
              <w:tabs>
                <w:tab w:val="left" w:pos="648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ΠΡΟΕΚΤΙΜΩΜΕΝΗ ΑΜΟΙΒΗ ΦΑΚΕΛΟΥ ΕΡΓΟΥ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431B" w:rsidRPr="00D02299" w:rsidRDefault="002C431B" w:rsidP="003E5E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Προσφερόμενο 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ΠΟΣΟΣΤΟ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Έκπτωσης επί τοις εκατό (Ολογράφως)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431B" w:rsidRPr="00D02299" w:rsidRDefault="002C431B" w:rsidP="003E5E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Προσφερόμενο 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ΠΟΣΟΣΤΟ</w:t>
            </w: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Έκπτωσης % (Αριθμητικώς)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431B" w:rsidRPr="00D02299" w:rsidRDefault="002C431B" w:rsidP="003E5E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ΠΡΟΣΦΕΡΟΜΕΝΗ ΤΙΜΗ ΑΝΑ ΚΑΤΗΓΟΡΙΑ ΜΕΛΕΤΗΣ</w:t>
            </w:r>
          </w:p>
        </w:tc>
      </w:tr>
      <w:tr w:rsidR="003D535D" w:rsidRPr="00D02299" w:rsidTr="003E5EF7">
        <w:trPr>
          <w:trHeight w:val="567"/>
        </w:trPr>
        <w:tc>
          <w:tcPr>
            <w:tcW w:w="2018" w:type="dxa"/>
            <w:vAlign w:val="center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ΜΕΛΕΤΗ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ΤΟΠΟΓΡΑΦΙΑΣ</w:t>
            </w:r>
          </w:p>
        </w:tc>
        <w:tc>
          <w:tcPr>
            <w:tcW w:w="1843" w:type="dxa"/>
            <w:vAlign w:val="center"/>
          </w:tcPr>
          <w:p w:rsidR="003D535D" w:rsidRPr="003D535D" w:rsidRDefault="003D535D" w:rsidP="00E6410B">
            <w:pPr>
              <w:tabs>
                <w:tab w:val="num" w:pos="1134"/>
              </w:tabs>
              <w:spacing w:before="60" w:after="60" w:line="240" w:lineRule="exac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535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11.645,19</w:t>
            </w:r>
          </w:p>
        </w:tc>
        <w:tc>
          <w:tcPr>
            <w:tcW w:w="1701" w:type="dxa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35D" w:rsidRPr="00D02299" w:rsidRDefault="003D535D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D535D" w:rsidRPr="00D02299" w:rsidRDefault="003D535D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535D" w:rsidRPr="00D02299" w:rsidTr="003E5EF7">
        <w:trPr>
          <w:trHeight w:val="567"/>
        </w:trPr>
        <w:tc>
          <w:tcPr>
            <w:tcW w:w="2018" w:type="dxa"/>
            <w:vAlign w:val="center"/>
          </w:tcPr>
          <w:p w:rsidR="003D535D" w:rsidRPr="00D02299" w:rsidRDefault="003D535D" w:rsidP="003E5E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ΑΠΡΟΒΛΕΠΤΑ 15% </w:t>
            </w:r>
            <w:proofErr w:type="spellStart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Στιμ</w:t>
            </w:r>
            <w:proofErr w:type="spellEnd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=</w:t>
            </w:r>
          </w:p>
        </w:tc>
        <w:tc>
          <w:tcPr>
            <w:tcW w:w="1843" w:type="dxa"/>
            <w:vAlign w:val="center"/>
          </w:tcPr>
          <w:p w:rsidR="003D535D" w:rsidRPr="003D535D" w:rsidRDefault="003D535D" w:rsidP="00E6410B">
            <w:pPr>
              <w:tabs>
                <w:tab w:val="num" w:pos="1134"/>
              </w:tabs>
              <w:spacing w:before="60" w:after="60" w:line="240" w:lineRule="exac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D535D">
              <w:rPr>
                <w:rFonts w:asciiTheme="minorHAnsi" w:hAnsiTheme="minorHAnsi" w:cs="Arial"/>
                <w:sz w:val="22"/>
                <w:szCs w:val="22"/>
              </w:rPr>
              <w:t>1.746,78</w:t>
            </w:r>
          </w:p>
        </w:tc>
        <w:tc>
          <w:tcPr>
            <w:tcW w:w="1701" w:type="dxa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535D" w:rsidRPr="00D02299" w:rsidTr="003E5EF7">
        <w:trPr>
          <w:trHeight w:val="567"/>
        </w:trPr>
        <w:tc>
          <w:tcPr>
            <w:tcW w:w="2018" w:type="dxa"/>
            <w:vAlign w:val="center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ΣΥΝΟΛΟ (προ ΦΠΑ)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535D" w:rsidRPr="003D535D" w:rsidRDefault="003D535D" w:rsidP="00E6410B">
            <w:pPr>
              <w:tabs>
                <w:tab w:val="num" w:pos="1134"/>
              </w:tabs>
              <w:spacing w:before="60" w:after="60" w:line="240" w:lineRule="exac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535D">
              <w:rPr>
                <w:rFonts w:asciiTheme="minorHAnsi" w:hAnsiTheme="minorHAnsi" w:cs="Arial"/>
                <w:b/>
                <w:sz w:val="22"/>
                <w:szCs w:val="22"/>
              </w:rPr>
              <w:t>13.391,97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D535D" w:rsidRPr="00D02299" w:rsidRDefault="003D535D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D535D" w:rsidRPr="00D02299" w:rsidRDefault="003D535D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535D" w:rsidRPr="00D02299" w:rsidRDefault="003D535D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C431B" w:rsidRPr="00D02299" w:rsidTr="003E5EF7">
        <w:trPr>
          <w:trHeight w:val="567"/>
        </w:trPr>
        <w:tc>
          <w:tcPr>
            <w:tcW w:w="2018" w:type="dxa"/>
            <w:vAlign w:val="center"/>
          </w:tcPr>
          <w:p w:rsidR="002C431B" w:rsidRPr="00D02299" w:rsidRDefault="002C431B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Μέση τεκμαρτή έκπτωση επί του συνόλου της </w:t>
            </w:r>
            <w:proofErr w:type="spellStart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>προεκτιμώμενης</w:t>
            </w:r>
            <w:proofErr w:type="spellEnd"/>
            <w:r w:rsidRPr="00D02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αμοιβής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C431B" w:rsidRPr="00D02299" w:rsidRDefault="002C431B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31B" w:rsidRPr="00D02299" w:rsidRDefault="002C431B" w:rsidP="003E5E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431B" w:rsidRPr="00D02299" w:rsidRDefault="002C431B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2C431B" w:rsidRPr="00D02299" w:rsidRDefault="002C431B" w:rsidP="003E5EF7">
            <w:pPr>
              <w:tabs>
                <w:tab w:val="left" w:pos="1648"/>
                <w:tab w:val="left" w:pos="2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908E0" w:rsidRPr="00D02299" w:rsidRDefault="001908E0" w:rsidP="001908E0">
      <w:pPr>
        <w:jc w:val="center"/>
        <w:rPr>
          <w:rFonts w:asciiTheme="minorHAnsi" w:hAnsiTheme="minorHAnsi" w:cs="Arial"/>
          <w:b/>
          <w:sz w:val="20"/>
          <w:szCs w:val="20"/>
          <w:lang w:eastAsia="en-US"/>
        </w:rPr>
      </w:pPr>
    </w:p>
    <w:p w:rsidR="001908E0" w:rsidRPr="00D02299" w:rsidRDefault="001908E0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02299">
        <w:rPr>
          <w:rFonts w:asciiTheme="minorHAnsi" w:hAnsiTheme="minorHAnsi" w:cs="Arial"/>
          <w:b/>
          <w:sz w:val="20"/>
          <w:szCs w:val="20"/>
        </w:rPr>
        <w:t xml:space="preserve">    Ο ΠΡΟΣΦΕΡΩΝ</w:t>
      </w:r>
    </w:p>
    <w:p w:rsidR="000011B5" w:rsidRPr="00D02299" w:rsidRDefault="000011B5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ED5293" w:rsidRPr="00D02299" w:rsidRDefault="00ED5293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011B5" w:rsidRPr="00D02299" w:rsidRDefault="000011B5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02299">
        <w:rPr>
          <w:rFonts w:asciiTheme="minorHAnsi" w:hAnsiTheme="minorHAnsi" w:cs="Arial"/>
          <w:b/>
          <w:sz w:val="20"/>
          <w:szCs w:val="20"/>
        </w:rPr>
        <w:t>…………………..</w:t>
      </w:r>
      <w:r w:rsidR="00584AA9" w:rsidRPr="00D02299">
        <w:rPr>
          <w:rFonts w:asciiTheme="minorHAnsi" w:hAnsiTheme="minorHAnsi" w:cs="Arial"/>
          <w:b/>
          <w:sz w:val="20"/>
          <w:szCs w:val="20"/>
        </w:rPr>
        <w:t xml:space="preserve">            </w:t>
      </w:r>
      <w:r w:rsidRPr="00D02299"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584AA9" w:rsidRPr="00D02299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D02299">
        <w:rPr>
          <w:rFonts w:asciiTheme="minorHAnsi" w:hAnsiTheme="minorHAnsi" w:cs="Arial"/>
          <w:b/>
          <w:sz w:val="20"/>
          <w:szCs w:val="20"/>
        </w:rPr>
        <w:t xml:space="preserve"> / </w:t>
      </w:r>
      <w:r w:rsidR="00584AA9" w:rsidRPr="00D02299">
        <w:rPr>
          <w:rFonts w:asciiTheme="minorHAnsi" w:hAnsiTheme="minorHAnsi" w:cs="Arial"/>
          <w:b/>
          <w:sz w:val="20"/>
          <w:szCs w:val="20"/>
        </w:rPr>
        <w:t xml:space="preserve">       </w:t>
      </w:r>
      <w:r w:rsidRPr="00D02299">
        <w:rPr>
          <w:rFonts w:asciiTheme="minorHAnsi" w:hAnsiTheme="minorHAnsi" w:cs="Arial"/>
          <w:b/>
          <w:sz w:val="20"/>
          <w:szCs w:val="20"/>
        </w:rPr>
        <w:t xml:space="preserve">  /  2017</w:t>
      </w:r>
      <w:r w:rsidR="001908E0" w:rsidRPr="00D02299">
        <w:rPr>
          <w:rFonts w:asciiTheme="minorHAnsi" w:hAnsiTheme="minorHAnsi" w:cs="Arial"/>
          <w:b/>
          <w:sz w:val="20"/>
          <w:szCs w:val="20"/>
        </w:rPr>
        <w:t xml:space="preserve">)         </w:t>
      </w:r>
    </w:p>
    <w:p w:rsidR="000011B5" w:rsidRPr="00D02299" w:rsidRDefault="000011B5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763EB" w:rsidRPr="00D02299" w:rsidRDefault="001908E0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02299">
        <w:rPr>
          <w:rFonts w:asciiTheme="minorHAnsi" w:hAnsiTheme="minorHAnsi" w:cs="Arial"/>
          <w:b/>
          <w:sz w:val="20"/>
          <w:szCs w:val="20"/>
        </w:rPr>
        <w:t xml:space="preserve">         </w:t>
      </w:r>
    </w:p>
    <w:p w:rsidR="001908E0" w:rsidRPr="00D02299" w:rsidRDefault="001908E0" w:rsidP="001908E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02299">
        <w:rPr>
          <w:rFonts w:asciiTheme="minorHAnsi" w:hAnsiTheme="minorHAnsi" w:cs="Arial"/>
          <w:b/>
          <w:sz w:val="20"/>
          <w:szCs w:val="20"/>
        </w:rPr>
        <w:t xml:space="preserve">   ΥΠΟΓΡΑΦΗ                –                 ΣΦΡΑΓΙΔΑ:</w:t>
      </w:r>
    </w:p>
    <w:p w:rsidR="009C4FBB" w:rsidRPr="00D02299" w:rsidRDefault="009C4FBB" w:rsidP="001908E0">
      <w:pPr>
        <w:ind w:left="3600" w:hanging="3600"/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9C4FBB" w:rsidRPr="00D02299" w:rsidSect="00F824A7">
      <w:footerReference w:type="even" r:id="rId7"/>
      <w:footerReference w:type="default" r:id="rId8"/>
      <w:pgSz w:w="11906" w:h="16838"/>
      <w:pgMar w:top="1276" w:right="1800" w:bottom="89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95" w:rsidRDefault="00B77995" w:rsidP="00117519">
      <w:r>
        <w:separator/>
      </w:r>
    </w:p>
  </w:endnote>
  <w:endnote w:type="continuationSeparator" w:id="0">
    <w:p w:rsidR="00B77995" w:rsidRDefault="00B77995" w:rsidP="0011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6" w:rsidRDefault="001540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00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026" w:rsidRDefault="008300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6" w:rsidRDefault="00154000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 w:rsidR="00830026"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3D535D">
      <w:rPr>
        <w:rStyle w:val="a6"/>
        <w:noProof/>
        <w:sz w:val="16"/>
      </w:rPr>
      <w:t>2</w:t>
    </w:r>
    <w:r>
      <w:rPr>
        <w:rStyle w:val="a6"/>
        <w:sz w:val="16"/>
      </w:rPr>
      <w:fldChar w:fldCharType="end"/>
    </w:r>
  </w:p>
  <w:p w:rsidR="003D535D" w:rsidRPr="003D535D" w:rsidRDefault="00DC5DD1" w:rsidP="003D535D">
    <w:pPr>
      <w:rPr>
        <w:rFonts w:asciiTheme="minorHAnsi" w:hAnsiTheme="minorHAnsi" w:cs="Arial"/>
        <w:b/>
        <w:sz w:val="16"/>
        <w:szCs w:val="16"/>
      </w:rPr>
    </w:pPr>
    <w:r w:rsidRPr="003843F4">
      <w:rPr>
        <w:rFonts w:asciiTheme="minorHAnsi" w:hAnsiTheme="minorHAnsi"/>
        <w:sz w:val="16"/>
        <w:szCs w:val="16"/>
      </w:rPr>
      <w:t>«</w:t>
    </w:r>
    <w:r w:rsidR="003D535D" w:rsidRPr="003D535D">
      <w:rPr>
        <w:rFonts w:asciiTheme="minorHAnsi" w:hAnsiTheme="minorHAnsi" w:cs="Arial"/>
        <w:b/>
        <w:sz w:val="16"/>
        <w:szCs w:val="16"/>
      </w:rPr>
      <w:t>ΤΟΠΟΓΡΑΦΙΚΗ ΑΠΟΤΥΠΩΣΗ ΠΕΡΙΟΧΩΝ ΓΙΑ ΤΟ ΣΧΕΔΙΑΣΜΟ ΚΑΙ ΔΙΑΜΟΡΦΩΣΗ ΚΥΚΛΟΦΟΡΙΑΚΩΝ ΚΟΜΒΩΝ</w:t>
    </w:r>
  </w:p>
  <w:p w:rsidR="00830026" w:rsidRPr="003843F4" w:rsidRDefault="003D535D" w:rsidP="003D535D">
    <w:pPr>
      <w:rPr>
        <w:rFonts w:asciiTheme="minorHAnsi" w:hAnsiTheme="minorHAnsi"/>
        <w:sz w:val="16"/>
        <w:szCs w:val="16"/>
      </w:rPr>
    </w:pPr>
    <w:r w:rsidRPr="003D535D">
      <w:rPr>
        <w:rFonts w:asciiTheme="minorHAnsi" w:hAnsiTheme="minorHAnsi" w:cs="Arial"/>
        <w:b/>
        <w:sz w:val="16"/>
        <w:szCs w:val="16"/>
      </w:rPr>
      <w:t>ΓΙΑ ΤΙΣ ΑΝΑΓΚΕΣ ΤΗΣ ΜΕΛΕΤΗΣ ΒΙΩΣΙΜΗΣ ΚΙΝΗΤΙΚΟΤΗΤΑΣ</w:t>
    </w:r>
    <w:r w:rsidR="00DC5DD1" w:rsidRPr="003843F4">
      <w:rPr>
        <w:rFonts w:asciiTheme="minorHAnsi" w:hAnsiTheme="minorHAnsi"/>
        <w:sz w:val="16"/>
        <w:szCs w:val="16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95" w:rsidRDefault="00B77995" w:rsidP="00117519">
      <w:r>
        <w:separator/>
      </w:r>
    </w:p>
  </w:footnote>
  <w:footnote w:type="continuationSeparator" w:id="0">
    <w:p w:rsidR="00B77995" w:rsidRDefault="00B77995" w:rsidP="00117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093"/>
    <w:rsid w:val="000011B5"/>
    <w:rsid w:val="000528FB"/>
    <w:rsid w:val="00066BDF"/>
    <w:rsid w:val="00081022"/>
    <w:rsid w:val="00096745"/>
    <w:rsid w:val="000B40F1"/>
    <w:rsid w:val="000D03E2"/>
    <w:rsid w:val="001040D9"/>
    <w:rsid w:val="00117519"/>
    <w:rsid w:val="00126F6B"/>
    <w:rsid w:val="00154000"/>
    <w:rsid w:val="00162D4A"/>
    <w:rsid w:val="0016468A"/>
    <w:rsid w:val="0016787B"/>
    <w:rsid w:val="001908E0"/>
    <w:rsid w:val="001B7645"/>
    <w:rsid w:val="001C2AF2"/>
    <w:rsid w:val="001C4BFB"/>
    <w:rsid w:val="001C7D2A"/>
    <w:rsid w:val="00200A21"/>
    <w:rsid w:val="00204A15"/>
    <w:rsid w:val="002172D9"/>
    <w:rsid w:val="00220459"/>
    <w:rsid w:val="002300DC"/>
    <w:rsid w:val="00293A34"/>
    <w:rsid w:val="002B548C"/>
    <w:rsid w:val="002C0BE5"/>
    <w:rsid w:val="002C431B"/>
    <w:rsid w:val="00312661"/>
    <w:rsid w:val="00357EBA"/>
    <w:rsid w:val="003763EB"/>
    <w:rsid w:val="003843F4"/>
    <w:rsid w:val="003A5D2D"/>
    <w:rsid w:val="003B5A26"/>
    <w:rsid w:val="003D0038"/>
    <w:rsid w:val="003D535D"/>
    <w:rsid w:val="003E5EF7"/>
    <w:rsid w:val="003F620B"/>
    <w:rsid w:val="004007A4"/>
    <w:rsid w:val="0041679B"/>
    <w:rsid w:val="00485DCA"/>
    <w:rsid w:val="004960BF"/>
    <w:rsid w:val="004B7714"/>
    <w:rsid w:val="004E77B0"/>
    <w:rsid w:val="004F6393"/>
    <w:rsid w:val="005141E6"/>
    <w:rsid w:val="005356B3"/>
    <w:rsid w:val="005472DF"/>
    <w:rsid w:val="005622A7"/>
    <w:rsid w:val="00574100"/>
    <w:rsid w:val="00584AA9"/>
    <w:rsid w:val="00593B3E"/>
    <w:rsid w:val="005956F6"/>
    <w:rsid w:val="005B179B"/>
    <w:rsid w:val="005D6159"/>
    <w:rsid w:val="005E7E81"/>
    <w:rsid w:val="005F0C52"/>
    <w:rsid w:val="005F4093"/>
    <w:rsid w:val="00624774"/>
    <w:rsid w:val="00655AD5"/>
    <w:rsid w:val="00661E18"/>
    <w:rsid w:val="006C10A3"/>
    <w:rsid w:val="00723AE3"/>
    <w:rsid w:val="00760F48"/>
    <w:rsid w:val="00777319"/>
    <w:rsid w:val="007D2856"/>
    <w:rsid w:val="007F3312"/>
    <w:rsid w:val="00830026"/>
    <w:rsid w:val="008373AF"/>
    <w:rsid w:val="00851550"/>
    <w:rsid w:val="008A4552"/>
    <w:rsid w:val="008D7FA2"/>
    <w:rsid w:val="008E0283"/>
    <w:rsid w:val="00965C5F"/>
    <w:rsid w:val="00973729"/>
    <w:rsid w:val="00987646"/>
    <w:rsid w:val="009A134A"/>
    <w:rsid w:val="009B08BB"/>
    <w:rsid w:val="009B49C5"/>
    <w:rsid w:val="009B5DBB"/>
    <w:rsid w:val="009C4FBB"/>
    <w:rsid w:val="009D13DB"/>
    <w:rsid w:val="009E6C45"/>
    <w:rsid w:val="00A072F2"/>
    <w:rsid w:val="00A27FF6"/>
    <w:rsid w:val="00A5217D"/>
    <w:rsid w:val="00A57246"/>
    <w:rsid w:val="00A86CA2"/>
    <w:rsid w:val="00A904A1"/>
    <w:rsid w:val="00A9339C"/>
    <w:rsid w:val="00AB37AF"/>
    <w:rsid w:val="00AB5745"/>
    <w:rsid w:val="00B043F9"/>
    <w:rsid w:val="00B04D98"/>
    <w:rsid w:val="00B0608E"/>
    <w:rsid w:val="00B11AFF"/>
    <w:rsid w:val="00B37AEB"/>
    <w:rsid w:val="00B6235B"/>
    <w:rsid w:val="00B62CE6"/>
    <w:rsid w:val="00B73BB1"/>
    <w:rsid w:val="00B77995"/>
    <w:rsid w:val="00B92304"/>
    <w:rsid w:val="00BC0A50"/>
    <w:rsid w:val="00BC3C64"/>
    <w:rsid w:val="00C05D2B"/>
    <w:rsid w:val="00C240CC"/>
    <w:rsid w:val="00C45206"/>
    <w:rsid w:val="00C82568"/>
    <w:rsid w:val="00CC5902"/>
    <w:rsid w:val="00CF0C4A"/>
    <w:rsid w:val="00D02299"/>
    <w:rsid w:val="00D25C13"/>
    <w:rsid w:val="00D30CD6"/>
    <w:rsid w:val="00D45DB9"/>
    <w:rsid w:val="00D92FB5"/>
    <w:rsid w:val="00D9422B"/>
    <w:rsid w:val="00DC181B"/>
    <w:rsid w:val="00DC413B"/>
    <w:rsid w:val="00DC5DD1"/>
    <w:rsid w:val="00DE3CA3"/>
    <w:rsid w:val="00DE536F"/>
    <w:rsid w:val="00E00453"/>
    <w:rsid w:val="00E02C1E"/>
    <w:rsid w:val="00E04286"/>
    <w:rsid w:val="00E06000"/>
    <w:rsid w:val="00E105EC"/>
    <w:rsid w:val="00E2704B"/>
    <w:rsid w:val="00E34DBB"/>
    <w:rsid w:val="00E46B2E"/>
    <w:rsid w:val="00E658EC"/>
    <w:rsid w:val="00E727E7"/>
    <w:rsid w:val="00E75478"/>
    <w:rsid w:val="00E76402"/>
    <w:rsid w:val="00EA002C"/>
    <w:rsid w:val="00EA5520"/>
    <w:rsid w:val="00EB6E6F"/>
    <w:rsid w:val="00ED5293"/>
    <w:rsid w:val="00EF229C"/>
    <w:rsid w:val="00F1304D"/>
    <w:rsid w:val="00F2743B"/>
    <w:rsid w:val="00F3077E"/>
    <w:rsid w:val="00F40509"/>
    <w:rsid w:val="00F43307"/>
    <w:rsid w:val="00F63EE5"/>
    <w:rsid w:val="00F63F4D"/>
    <w:rsid w:val="00F824A7"/>
    <w:rsid w:val="00FA6701"/>
    <w:rsid w:val="00FA7AF0"/>
    <w:rsid w:val="00F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E5"/>
    <w:rPr>
      <w:sz w:val="24"/>
      <w:szCs w:val="24"/>
    </w:rPr>
  </w:style>
  <w:style w:type="paragraph" w:styleId="1">
    <w:name w:val="heading 1"/>
    <w:basedOn w:val="a"/>
    <w:next w:val="a"/>
    <w:qFormat/>
    <w:rsid w:val="002C0BE5"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rsid w:val="002C0BE5"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qFormat/>
    <w:rsid w:val="002C0BE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2C0BE5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rsid w:val="002C0BE5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2C0BE5"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2C0BE5"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0BE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2C0B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0BE5"/>
    <w:rPr>
      <w:rFonts w:ascii="Arial" w:hAnsi="Arial" w:cs="Arial"/>
      <w:sz w:val="20"/>
    </w:rPr>
  </w:style>
  <w:style w:type="paragraph" w:styleId="20">
    <w:name w:val="Body Text 2"/>
    <w:basedOn w:val="a"/>
    <w:rsid w:val="002C0BE5"/>
    <w:pPr>
      <w:jc w:val="center"/>
    </w:pPr>
    <w:rPr>
      <w:rFonts w:ascii="Arial" w:hAnsi="Arial" w:cs="Arial"/>
      <w:b/>
      <w:bCs/>
      <w:sz w:val="20"/>
    </w:rPr>
  </w:style>
  <w:style w:type="character" w:styleId="a6">
    <w:name w:val="page number"/>
    <w:basedOn w:val="a0"/>
    <w:rsid w:val="002C0BE5"/>
  </w:style>
  <w:style w:type="paragraph" w:styleId="30">
    <w:name w:val="Body Text 3"/>
    <w:basedOn w:val="a"/>
    <w:rsid w:val="002C0BE5"/>
    <w:pPr>
      <w:jc w:val="center"/>
    </w:pPr>
    <w:rPr>
      <w:rFonts w:ascii="Arial" w:hAnsi="Arial"/>
      <w:b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E53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F824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824A7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1908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E5"/>
    <w:rPr>
      <w:sz w:val="24"/>
      <w:szCs w:val="24"/>
    </w:rPr>
  </w:style>
  <w:style w:type="paragraph" w:styleId="1">
    <w:name w:val="heading 1"/>
    <w:basedOn w:val="a"/>
    <w:next w:val="a"/>
    <w:qFormat/>
    <w:rsid w:val="002C0BE5"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rsid w:val="002C0BE5"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qFormat/>
    <w:rsid w:val="002C0BE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2C0BE5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rsid w:val="002C0BE5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2C0BE5"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2C0BE5"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0BE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2C0B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0BE5"/>
    <w:rPr>
      <w:rFonts w:ascii="Arial" w:hAnsi="Arial" w:cs="Arial"/>
      <w:sz w:val="20"/>
    </w:rPr>
  </w:style>
  <w:style w:type="paragraph" w:styleId="20">
    <w:name w:val="Body Text 2"/>
    <w:basedOn w:val="a"/>
    <w:rsid w:val="002C0BE5"/>
    <w:pPr>
      <w:jc w:val="center"/>
    </w:pPr>
    <w:rPr>
      <w:rFonts w:ascii="Arial" w:hAnsi="Arial" w:cs="Arial"/>
      <w:b/>
      <w:bCs/>
      <w:sz w:val="20"/>
    </w:rPr>
  </w:style>
  <w:style w:type="character" w:styleId="a6">
    <w:name w:val="page number"/>
    <w:basedOn w:val="a0"/>
    <w:rsid w:val="002C0BE5"/>
  </w:style>
  <w:style w:type="paragraph" w:styleId="30">
    <w:name w:val="Body Text 3"/>
    <w:basedOn w:val="a"/>
    <w:rsid w:val="002C0BE5"/>
    <w:pPr>
      <w:jc w:val="center"/>
    </w:pPr>
    <w:rPr>
      <w:rFonts w:ascii="Arial" w:hAnsi="Arial"/>
      <w:b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E53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F824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824A7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190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ΥΠΕΧΩΔΕ</dc:creator>
  <cp:lastModifiedBy>xanthi</cp:lastModifiedBy>
  <cp:revision>18</cp:revision>
  <cp:lastPrinted>2017-06-21T06:23:00Z</cp:lastPrinted>
  <dcterms:created xsi:type="dcterms:W3CDTF">2017-06-21T04:50:00Z</dcterms:created>
  <dcterms:modified xsi:type="dcterms:W3CDTF">2017-09-14T09:58:00Z</dcterms:modified>
</cp:coreProperties>
</file>